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24"/>
        <w:spacing w:before="390" w:line="220" w:lineRule="auto"/>
        <w:outlineLvl w:val="0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color w:val="FF3300"/>
          <w14:textOutline w14:w="21771" w14:cap="flat" w14:cmpd="sng">
            <w14:solidFill>
              <w14:srgbClr w14:val="FF3300"/>
            </w14:solidFill>
            <w14:prstDash w14:val="solid"/>
            <w14:miter w14:lim="10"/>
          </w14:textOutline>
          <w:spacing w:val="128"/>
        </w:rPr>
        <w:t>南昌大学文件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812"/>
        <w:spacing w:before="101" w:line="223" w:lineRule="auto"/>
        <w:rPr/>
      </w:pPr>
      <w:r>
        <w:rPr>
          <w:spacing w:val="4"/>
        </w:rPr>
        <w:t>南大校发〔2021〕35</w:t>
      </w:r>
      <w:r>
        <w:rPr>
          <w:spacing w:val="-43"/>
        </w:rPr>
        <w:t xml:space="preserve"> </w:t>
      </w:r>
      <w:r>
        <w:rPr>
          <w:spacing w:val="4"/>
        </w:rPr>
        <w:t>号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9" w:lineRule="exact"/>
        <w:rPr/>
      </w:pPr>
      <w:r>
        <w:rPr/>
        <w:pict>
          <v:shape id="_x0000_s2" style="mso-position-vertical-relative:line;mso-position-horizontal-relative:char;width:441.15pt;height:1.45pt;" fillcolor="#FF3300" filled="true" stroked="false" coordsize="8822,29" coordorigin="0,0" path="m0,28l8822,28l8822,0l0,0l0,28xe"/>
        </w:pic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49"/>
        <w:spacing w:before="140" w:line="64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4"/>
        </w:rPr>
        <w:t>关于印发《南昌大学学生学费减免管理办法</w:t>
      </w:r>
    </w:p>
    <w:p>
      <w:pPr>
        <w:ind w:left="2299"/>
        <w:spacing w:before="1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（2021</w:t>
      </w:r>
      <w:r>
        <w:rPr>
          <w:rFonts w:ascii="SimSun" w:hAnsi="SimSun" w:eastAsia="SimSun" w:cs="SimSun"/>
          <w:sz w:val="43"/>
          <w:szCs w:val="43"/>
          <w:spacing w:val="-74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年修订）》的通知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0" w:line="222" w:lineRule="auto"/>
        <w:rPr/>
      </w:pPr>
      <w:r>
        <w:rPr>
          <w:spacing w:val="-2"/>
        </w:rPr>
        <w:t>校内各单位：</w:t>
      </w:r>
    </w:p>
    <w:p>
      <w:pPr>
        <w:pStyle w:val="BodyText"/>
        <w:ind w:left="24" w:firstLine="620"/>
        <w:spacing w:before="228" w:line="357" w:lineRule="auto"/>
        <w:jc w:val="both"/>
        <w:rPr/>
      </w:pPr>
      <w:r>
        <w:rPr>
          <w:spacing w:val="3"/>
        </w:rPr>
        <w:t>《南昌大学学生学费减免管理办法（2021</w:t>
      </w:r>
      <w:r>
        <w:rPr>
          <w:spacing w:val="-58"/>
        </w:rPr>
        <w:t xml:space="preserve"> </w:t>
      </w:r>
      <w:r>
        <w:rPr>
          <w:spacing w:val="3"/>
        </w:rPr>
        <w:t>年修订）</w:t>
      </w:r>
      <w:r>
        <w:rPr>
          <w:spacing w:val="-39"/>
        </w:rPr>
        <w:t xml:space="preserve"> </w:t>
      </w:r>
      <w:r>
        <w:rPr>
          <w:spacing w:val="3"/>
        </w:rPr>
        <w:t>》业经</w:t>
      </w:r>
      <w:r>
        <w:rPr/>
        <w:t xml:space="preserve">  </w:t>
      </w:r>
      <w:r>
        <w:rPr>
          <w:spacing w:val="-3"/>
        </w:rPr>
        <w:t>2021</w:t>
      </w:r>
      <w:r>
        <w:rPr>
          <w:spacing w:val="-58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</w:t>
      </w:r>
      <w:r>
        <w:rPr>
          <w:spacing w:val="-48"/>
        </w:rPr>
        <w:t xml:space="preserve"> </w:t>
      </w:r>
      <w:r>
        <w:rPr>
          <w:spacing w:val="-3"/>
        </w:rPr>
        <w:t>月</w:t>
      </w:r>
      <w:r>
        <w:rPr>
          <w:spacing w:val="-48"/>
        </w:rPr>
        <w:t xml:space="preserve"> </w:t>
      </w:r>
      <w:r>
        <w:rPr>
          <w:spacing w:val="-3"/>
        </w:rPr>
        <w:t>24</w:t>
      </w:r>
      <w:r>
        <w:rPr>
          <w:spacing w:val="-3"/>
        </w:rPr>
        <w:t xml:space="preserve"> </w:t>
      </w:r>
      <w:r>
        <w:rPr>
          <w:spacing w:val="-3"/>
        </w:rPr>
        <w:t>日校长办公会审议通过，现予以</w:t>
      </w:r>
      <w:r>
        <w:rPr>
          <w:spacing w:val="-4"/>
        </w:rPr>
        <w:t>印发，</w:t>
      </w:r>
      <w:r>
        <w:rPr>
          <w:spacing w:val="-33"/>
        </w:rPr>
        <w:t xml:space="preserve"> </w:t>
      </w:r>
      <w:r>
        <w:rPr>
          <w:spacing w:val="-4"/>
        </w:rPr>
        <w:t>请遵照执</w:t>
      </w:r>
    </w:p>
    <w:p>
      <w:pPr>
        <w:pStyle w:val="BodyText"/>
        <w:ind w:left="12"/>
        <w:spacing w:before="1" w:line="222" w:lineRule="auto"/>
        <w:rPr/>
      </w:pPr>
      <w:r>
        <w:rPr>
          <w:spacing w:val="-16"/>
        </w:rPr>
        <w:t>行。</w:t>
      </w:r>
    </w:p>
    <w:p>
      <w:pPr>
        <w:pStyle w:val="BodyText"/>
        <w:ind w:left="656"/>
        <w:spacing w:before="227" w:line="225" w:lineRule="auto"/>
        <w:rPr/>
      </w:pPr>
      <w:r>
        <w:rPr>
          <w:spacing w:val="4"/>
        </w:rPr>
        <w:t>特此通知。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5632"/>
        <w:spacing w:before="101" w:line="600" w:lineRule="exact"/>
        <w:rPr/>
      </w:pPr>
      <w:r>
        <w:rPr>
          <w:spacing w:val="-22"/>
          <w:position w:val="21"/>
        </w:rPr>
        <w:t>南</w:t>
      </w:r>
      <w:r>
        <w:rPr>
          <w:spacing w:val="64"/>
          <w:position w:val="21"/>
        </w:rPr>
        <w:t xml:space="preserve"> </w:t>
      </w:r>
      <w:r>
        <w:rPr>
          <w:spacing w:val="-22"/>
          <w:position w:val="21"/>
        </w:rPr>
        <w:t>昌</w:t>
      </w:r>
      <w:r>
        <w:rPr>
          <w:spacing w:val="32"/>
          <w:position w:val="21"/>
        </w:rPr>
        <w:t xml:space="preserve"> </w:t>
      </w:r>
      <w:r>
        <w:rPr>
          <w:spacing w:val="-22"/>
          <w:position w:val="21"/>
        </w:rPr>
        <w:t>大</w:t>
      </w:r>
      <w:r>
        <w:rPr>
          <w:spacing w:val="35"/>
          <w:position w:val="21"/>
        </w:rPr>
        <w:t xml:space="preserve"> </w:t>
      </w:r>
      <w:r>
        <w:rPr>
          <w:spacing w:val="-22"/>
          <w:position w:val="21"/>
        </w:rPr>
        <w:t>学</w:t>
      </w:r>
    </w:p>
    <w:p>
      <w:pPr>
        <w:pStyle w:val="BodyText"/>
        <w:ind w:left="5308"/>
        <w:spacing w:before="1" w:line="223" w:lineRule="auto"/>
        <w:rPr/>
      </w:pPr>
      <w:r>
        <w:rPr>
          <w:spacing w:val="-10"/>
        </w:rPr>
        <w:t>2021</w:t>
      </w:r>
      <w:r>
        <w:rPr>
          <w:spacing w:val="-49"/>
        </w:rPr>
        <w:t xml:space="preserve"> </w:t>
      </w:r>
      <w:r>
        <w:rPr>
          <w:spacing w:val="-10"/>
        </w:rPr>
        <w:t>年</w:t>
      </w:r>
      <w:r>
        <w:rPr>
          <w:spacing w:val="-36"/>
        </w:rPr>
        <w:t xml:space="preserve"> </w:t>
      </w:r>
      <w:r>
        <w:rPr>
          <w:spacing w:val="-10"/>
        </w:rPr>
        <w:t>3</w:t>
      </w:r>
      <w:r>
        <w:rPr>
          <w:spacing w:val="-48"/>
        </w:rPr>
        <w:t xml:space="preserve"> </w:t>
      </w:r>
      <w:r>
        <w:rPr>
          <w:spacing w:val="-10"/>
        </w:rPr>
        <w:t>月</w:t>
      </w:r>
      <w:r>
        <w:rPr>
          <w:spacing w:val="-49"/>
        </w:rPr>
        <w:t xml:space="preserve"> </w:t>
      </w:r>
      <w:r>
        <w:rPr>
          <w:spacing w:val="-10"/>
        </w:rPr>
        <w:t>8</w:t>
      </w:r>
      <w:r>
        <w:rPr>
          <w:spacing w:val="-10"/>
        </w:rPr>
        <w:t xml:space="preserve"> </w:t>
      </w:r>
      <w:r>
        <w:rPr>
          <w:spacing w:val="-10"/>
        </w:rPr>
        <w:t>日</w:t>
      </w:r>
    </w:p>
    <w:p>
      <w:pPr>
        <w:spacing w:line="223" w:lineRule="auto"/>
        <w:sectPr>
          <w:footerReference w:type="default" r:id="rId1"/>
          <w:pgSz w:w="11907" w:h="16839"/>
          <w:pgMar w:top="1431" w:right="1473" w:bottom="1880" w:left="1589" w:header="0" w:footer="1518" w:gutter="0"/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1340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南昌大学学生学费减免管理办法</w:t>
      </w:r>
    </w:p>
    <w:p>
      <w:pPr>
        <w:ind w:left="2840"/>
        <w:spacing w:before="121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（2021</w:t>
      </w:r>
      <w:r>
        <w:rPr>
          <w:rFonts w:ascii="SimSun" w:hAnsi="SimSun" w:eastAsia="SimSun" w:cs="SimSun"/>
          <w:sz w:val="43"/>
          <w:szCs w:val="43"/>
          <w:spacing w:val="-77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年修订）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3460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第一章</w:t>
      </w:r>
      <w:r>
        <w:rPr>
          <w:rFonts w:ascii="SimHei" w:hAnsi="SimHei" w:eastAsia="SimHei" w:cs="SimHei"/>
          <w:sz w:val="31"/>
          <w:szCs w:val="31"/>
          <w:spacing w:val="27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总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则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" w:right="41" w:firstLine="651"/>
        <w:spacing w:before="101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第一条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为切实做好家庭经济困难学生资助工作，保障家庭</w:t>
      </w:r>
      <w:r>
        <w:rPr>
          <w:spacing w:val="10"/>
        </w:rPr>
        <w:t xml:space="preserve"> </w:t>
      </w:r>
      <w:r>
        <w:rPr>
          <w:spacing w:val="2"/>
        </w:rPr>
        <w:t>经济困难学生顺利完成学业，</w:t>
      </w:r>
      <w:r>
        <w:rPr>
          <w:spacing w:val="-58"/>
        </w:rPr>
        <w:t xml:space="preserve"> </w:t>
      </w:r>
      <w:r>
        <w:rPr>
          <w:spacing w:val="2"/>
        </w:rPr>
        <w:t>根据财政部、教育部、中</w:t>
      </w:r>
      <w:r>
        <w:rPr>
          <w:spacing w:val="1"/>
        </w:rPr>
        <w:t>国人民银</w:t>
      </w:r>
      <w:r>
        <w:rPr/>
        <w:t xml:space="preserve"> </w:t>
      </w:r>
      <w:r>
        <w:rPr>
          <w:spacing w:val="-6"/>
        </w:rPr>
        <w:t>行、银监会《关于进一步落实高等教育学生资</w:t>
      </w:r>
      <w:r>
        <w:rPr>
          <w:spacing w:val="-7"/>
        </w:rPr>
        <w:t>助政策的通知》（财</w:t>
      </w:r>
    </w:p>
    <w:p>
      <w:pPr>
        <w:pStyle w:val="BodyText"/>
        <w:spacing w:before="2" w:line="222" w:lineRule="auto"/>
        <w:rPr/>
      </w:pPr>
      <w:r>
        <w:rPr>
          <w:spacing w:val="5"/>
        </w:rPr>
        <w:t>科教〔2017〕21</w:t>
      </w:r>
      <w:r>
        <w:rPr>
          <w:spacing w:val="-41"/>
        </w:rPr>
        <w:t xml:space="preserve"> </w:t>
      </w:r>
      <w:r>
        <w:rPr>
          <w:spacing w:val="5"/>
        </w:rPr>
        <w:t>号）精神，结合学校实际，制定本办法。</w:t>
      </w:r>
    </w:p>
    <w:p>
      <w:pPr>
        <w:pStyle w:val="BodyText"/>
        <w:ind w:right="41"/>
        <w:spacing w:before="185" w:line="561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18"/>
        </w:rPr>
        <w:t>第二条</w:t>
      </w:r>
      <w:r>
        <w:rPr>
          <w:rFonts w:ascii="KaiTi" w:hAnsi="KaiTi" w:eastAsia="KaiTi" w:cs="KaiTi"/>
          <w:spacing w:val="4"/>
          <w:position w:val="18"/>
        </w:rPr>
        <w:t xml:space="preserve">  </w:t>
      </w:r>
      <w:r>
        <w:rPr>
          <w:spacing w:val="4"/>
          <w:position w:val="18"/>
        </w:rPr>
        <w:t>减免学费是学校对部分家庭经济特殊困难、无法缴</w:t>
      </w:r>
    </w:p>
    <w:p>
      <w:pPr>
        <w:pStyle w:val="BodyText"/>
        <w:ind w:left="9"/>
        <w:spacing w:line="222" w:lineRule="auto"/>
        <w:rPr/>
      </w:pPr>
      <w:r>
        <w:rPr>
          <w:spacing w:val="5"/>
        </w:rPr>
        <w:t>纳学费的学生实行的一项补充资助措施。</w:t>
      </w:r>
    </w:p>
    <w:p>
      <w:pPr>
        <w:pStyle w:val="BodyText"/>
        <w:ind w:left="18" w:right="44" w:firstLine="634"/>
        <w:spacing w:before="184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第三条</w:t>
      </w:r>
      <w:r>
        <w:rPr>
          <w:rFonts w:ascii="KaiTi" w:hAnsi="KaiTi" w:eastAsia="KaiTi" w:cs="KaiTi"/>
          <w:spacing w:val="9"/>
        </w:rPr>
        <w:t xml:space="preserve">  </w:t>
      </w:r>
      <w:r>
        <w:rPr>
          <w:spacing w:val="9"/>
        </w:rPr>
        <w:t>本办法适用于我校全日制在籍并正常</w:t>
      </w:r>
      <w:r>
        <w:rPr>
          <w:spacing w:val="8"/>
        </w:rPr>
        <w:t>参加学习活</w:t>
      </w:r>
      <w:r>
        <w:rPr/>
        <w:t xml:space="preserve">  </w:t>
      </w:r>
      <w:r>
        <w:rPr>
          <w:spacing w:val="3"/>
        </w:rPr>
        <w:t>动的本科学生（不含国际交流合作性质的学生）。减免范围仅限</w:t>
      </w:r>
      <w:r>
        <w:rPr>
          <w:spacing w:val="3"/>
        </w:rPr>
        <w:t xml:space="preserve"> </w:t>
      </w:r>
      <w:r>
        <w:rPr>
          <w:spacing w:val="4"/>
        </w:rPr>
        <w:t>学校统一收取的学费，不包括住宿费和学校有关部门收取的其他</w:t>
      </w:r>
    </w:p>
    <w:p>
      <w:pPr>
        <w:pStyle w:val="BodyText"/>
        <w:ind w:left="22"/>
        <w:spacing w:before="2" w:line="224" w:lineRule="auto"/>
        <w:rPr/>
      </w:pPr>
      <w:r>
        <w:rPr>
          <w:spacing w:val="-17"/>
        </w:rPr>
        <w:t>费用。</w:t>
      </w:r>
    </w:p>
    <w:p>
      <w:pPr>
        <w:pStyle w:val="BodyText"/>
        <w:ind w:left="5" w:firstLine="638"/>
        <w:spacing w:before="180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第四条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学生减免学费工作坚持公开、公平、公正的原则。</w:t>
      </w:r>
      <w:r>
        <w:rPr>
          <w:spacing w:val="6"/>
        </w:rPr>
        <w:t xml:space="preserve"> </w:t>
      </w:r>
      <w:r>
        <w:rPr>
          <w:spacing w:val="3"/>
        </w:rPr>
        <w:t>在学校学生资助工作领导小组的领导下，</w:t>
      </w:r>
      <w:r>
        <w:rPr>
          <w:spacing w:val="-91"/>
        </w:rPr>
        <w:t xml:space="preserve"> </w:t>
      </w:r>
      <w:r>
        <w:rPr>
          <w:spacing w:val="3"/>
        </w:rPr>
        <w:t>校学生资</w:t>
      </w:r>
      <w:r>
        <w:rPr>
          <w:spacing w:val="2"/>
        </w:rPr>
        <w:t>助中心和各学</w:t>
      </w:r>
      <w:r>
        <w:rPr/>
        <w:t xml:space="preserve"> </w:t>
      </w:r>
      <w:r>
        <w:rPr>
          <w:spacing w:val="1"/>
        </w:rPr>
        <w:t>院负责学费减免的相关工作，</w:t>
      </w:r>
      <w:r>
        <w:rPr>
          <w:spacing w:val="-40"/>
        </w:rPr>
        <w:t xml:space="preserve"> </w:t>
      </w:r>
      <w:r>
        <w:rPr>
          <w:spacing w:val="1"/>
        </w:rPr>
        <w:t>同时接受上级主管单位、学校有关</w:t>
      </w:r>
    </w:p>
    <w:p>
      <w:pPr>
        <w:pStyle w:val="BodyText"/>
        <w:ind w:left="1"/>
        <w:spacing w:line="221" w:lineRule="auto"/>
        <w:rPr/>
      </w:pPr>
      <w:r>
        <w:rPr>
          <w:spacing w:val="7"/>
        </w:rPr>
        <w:t>部门的检查和监督。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217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第二章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减免对象、条件与标准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41"/>
        <w:spacing w:before="101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18"/>
        </w:rPr>
        <w:t>第五条</w:t>
      </w:r>
      <w:r>
        <w:rPr>
          <w:rFonts w:ascii="KaiTi" w:hAnsi="KaiTi" w:eastAsia="KaiTi" w:cs="KaiTi"/>
          <w:spacing w:val="4"/>
          <w:position w:val="18"/>
        </w:rPr>
        <w:t xml:space="preserve">  </w:t>
      </w:r>
      <w:r>
        <w:rPr>
          <w:spacing w:val="4"/>
          <w:position w:val="18"/>
        </w:rPr>
        <w:t>凡在我校就学的国家计划内招收的、并经学校认定</w:t>
      </w:r>
    </w:p>
    <w:p>
      <w:pPr>
        <w:pStyle w:val="BodyText"/>
        <w:ind w:left="28"/>
        <w:spacing w:before="1" w:line="220" w:lineRule="auto"/>
        <w:rPr/>
      </w:pPr>
      <w:r>
        <w:rPr>
          <w:spacing w:val="2"/>
        </w:rPr>
        <w:t>的在籍在册家庭经济特殊困难本科学生，</w:t>
      </w:r>
      <w:r>
        <w:rPr>
          <w:spacing w:val="-61"/>
        </w:rPr>
        <w:t xml:space="preserve"> </w:t>
      </w:r>
      <w:r>
        <w:rPr>
          <w:spacing w:val="2"/>
        </w:rPr>
        <w:t>同时</w:t>
      </w:r>
      <w:r>
        <w:rPr>
          <w:spacing w:val="1"/>
        </w:rPr>
        <w:t>符合下列情况之一</w:t>
      </w:r>
    </w:p>
    <w:p>
      <w:pPr>
        <w:spacing w:line="220" w:lineRule="auto"/>
        <w:sectPr>
          <w:footerReference w:type="default" r:id="rId2"/>
          <w:pgSz w:w="11907" w:h="16839"/>
          <w:pgMar w:top="1431" w:right="1432" w:bottom="1880" w:left="1600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1" w:lineRule="auto"/>
        <w:rPr/>
      </w:pPr>
      <w:r>
        <w:rPr>
          <w:spacing w:val="2"/>
        </w:rPr>
        <w:t>者，均可申请减免学费：</w:t>
      </w:r>
    </w:p>
    <w:p>
      <w:pPr>
        <w:pStyle w:val="BodyText"/>
        <w:ind w:left="634"/>
        <w:spacing w:before="187" w:line="223" w:lineRule="auto"/>
        <w:rPr/>
      </w:pPr>
      <w:r>
        <w:rPr>
          <w:spacing w:val="6"/>
        </w:rPr>
        <w:t>（一）经扶贫部门确认的建档立卡贫困家庭学生；</w:t>
      </w:r>
    </w:p>
    <w:p>
      <w:pPr>
        <w:pStyle w:val="BodyText"/>
        <w:ind w:left="634"/>
        <w:spacing w:before="187" w:line="222" w:lineRule="auto"/>
        <w:rPr/>
      </w:pPr>
      <w:r>
        <w:rPr>
          <w:spacing w:val="6"/>
        </w:rPr>
        <w:t>（二）经民政部门确认的最低生活保障家庭学生；</w:t>
      </w:r>
    </w:p>
    <w:p>
      <w:pPr>
        <w:pStyle w:val="BodyText"/>
        <w:ind w:left="634"/>
        <w:spacing w:before="186" w:line="222" w:lineRule="auto"/>
        <w:rPr/>
      </w:pPr>
      <w:r>
        <w:rPr>
          <w:spacing w:val="6"/>
        </w:rPr>
        <w:t>（三）经民政部门确认的特困救助供养学生；</w:t>
      </w:r>
    </w:p>
    <w:p>
      <w:pPr>
        <w:pStyle w:val="BodyText"/>
        <w:ind w:left="634"/>
        <w:spacing w:before="185" w:line="223" w:lineRule="auto"/>
        <w:rPr/>
      </w:pPr>
      <w:r>
        <w:rPr>
          <w:spacing w:val="8"/>
        </w:rPr>
        <w:t>（四）经民政部门确认的孤儿学生；</w:t>
      </w:r>
    </w:p>
    <w:p>
      <w:pPr>
        <w:pStyle w:val="BodyText"/>
        <w:ind w:left="634"/>
        <w:spacing w:before="188" w:line="223" w:lineRule="auto"/>
        <w:rPr/>
      </w:pPr>
      <w:r>
        <w:rPr>
          <w:spacing w:val="6"/>
        </w:rPr>
        <w:t>（五）经退役军人事务部门确认的烈士子女；</w:t>
      </w:r>
    </w:p>
    <w:p>
      <w:pPr>
        <w:pStyle w:val="BodyText"/>
        <w:ind w:left="634"/>
        <w:spacing w:before="184" w:line="224" w:lineRule="auto"/>
        <w:rPr/>
      </w:pPr>
      <w:r>
        <w:rPr>
          <w:spacing w:val="-1"/>
        </w:rPr>
        <w:t>（六）</w:t>
      </w:r>
      <w:r>
        <w:rPr>
          <w:spacing w:val="-1"/>
        </w:rPr>
        <w:t xml:space="preserve"> </w:t>
      </w:r>
      <w:r>
        <w:rPr>
          <w:spacing w:val="-1"/>
        </w:rPr>
        <w:t>经残联确认的残疾学生及残疾人子女；</w:t>
      </w:r>
    </w:p>
    <w:p>
      <w:pPr>
        <w:pStyle w:val="BodyText"/>
        <w:ind w:left="634"/>
        <w:spacing w:before="184" w:line="223" w:lineRule="auto"/>
        <w:rPr/>
      </w:pPr>
      <w:r>
        <w:rPr>
          <w:spacing w:val="7"/>
        </w:rPr>
        <w:t>（七）经民政部门确认的其他城镇贫困群众家庭学生；</w:t>
      </w:r>
    </w:p>
    <w:p>
      <w:pPr>
        <w:pStyle w:val="BodyText"/>
        <w:ind w:left="634"/>
        <w:spacing w:before="187" w:line="222" w:lineRule="auto"/>
        <w:rPr/>
      </w:pPr>
      <w:r>
        <w:rPr>
          <w:spacing w:val="9"/>
        </w:rPr>
        <w:t>（八）因其他原因造成家庭经济特别困难的;</w:t>
      </w:r>
    </w:p>
    <w:p>
      <w:pPr>
        <w:pStyle w:val="BodyText"/>
        <w:ind w:left="634"/>
        <w:spacing w:before="186" w:line="223" w:lineRule="auto"/>
        <w:rPr/>
      </w:pPr>
      <w:r>
        <w:rPr>
          <w:spacing w:val="-1"/>
        </w:rPr>
        <w:t>（九）</w:t>
      </w:r>
      <w:r>
        <w:rPr>
          <w:spacing w:val="-1"/>
        </w:rPr>
        <w:t xml:space="preserve"> </w:t>
      </w:r>
      <w:r>
        <w:rPr>
          <w:spacing w:val="-1"/>
        </w:rPr>
        <w:t>其他国家规定或学校政策规定予以减免者。</w:t>
      </w:r>
    </w:p>
    <w:p>
      <w:pPr>
        <w:pStyle w:val="BodyText"/>
        <w:spacing w:before="185" w:line="562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18"/>
        </w:rPr>
        <w:t>第六条</w:t>
      </w:r>
      <w:r>
        <w:rPr>
          <w:rFonts w:ascii="KaiTi" w:hAnsi="KaiTi" w:eastAsia="KaiTi" w:cs="KaiTi"/>
          <w:spacing w:val="4"/>
          <w:position w:val="18"/>
        </w:rPr>
        <w:t xml:space="preserve">  </w:t>
      </w:r>
      <w:r>
        <w:rPr>
          <w:spacing w:val="4"/>
          <w:position w:val="18"/>
        </w:rPr>
        <w:t>符合减免对象范围、提出减免学费申请的家庭经济</w:t>
      </w:r>
    </w:p>
    <w:p>
      <w:pPr>
        <w:pStyle w:val="BodyText"/>
        <w:ind w:left="35"/>
        <w:spacing w:before="1" w:line="223" w:lineRule="auto"/>
        <w:rPr/>
      </w:pPr>
      <w:r>
        <w:rPr>
          <w:spacing w:val="1"/>
        </w:rPr>
        <w:t>困难学生必须同时具备以下条件：</w:t>
      </w:r>
    </w:p>
    <w:p>
      <w:pPr>
        <w:pStyle w:val="BodyText"/>
        <w:ind w:right="9"/>
        <w:spacing w:before="184" w:line="559" w:lineRule="exact"/>
        <w:jc w:val="right"/>
        <w:rPr/>
      </w:pPr>
      <w:r>
        <w:rPr>
          <w:spacing w:val="-5"/>
          <w:position w:val="18"/>
        </w:rPr>
        <w:t>（一）热爱祖国，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拥护中国共产党的领导，遵纪</w:t>
      </w:r>
      <w:r>
        <w:rPr>
          <w:spacing w:val="-6"/>
          <w:position w:val="18"/>
        </w:rPr>
        <w:t>守法，</w:t>
      </w:r>
      <w:r>
        <w:rPr>
          <w:spacing w:val="-45"/>
          <w:position w:val="18"/>
        </w:rPr>
        <w:t xml:space="preserve"> </w:t>
      </w:r>
      <w:r>
        <w:rPr>
          <w:spacing w:val="-6"/>
          <w:position w:val="18"/>
        </w:rPr>
        <w:t>诚实</w:t>
      </w:r>
    </w:p>
    <w:p>
      <w:pPr>
        <w:pStyle w:val="BodyText"/>
        <w:ind w:left="24"/>
        <w:spacing w:before="2" w:line="222" w:lineRule="auto"/>
        <w:rPr/>
      </w:pPr>
      <w:r>
        <w:rPr>
          <w:spacing w:val="-1"/>
        </w:rPr>
        <w:t>守信，无不良信用记录，</w:t>
      </w:r>
      <w:r>
        <w:rPr>
          <w:spacing w:val="-1"/>
        </w:rPr>
        <w:t xml:space="preserve"> </w:t>
      </w:r>
      <w:r>
        <w:rPr>
          <w:spacing w:val="-1"/>
        </w:rPr>
        <w:t>未受过纪律处分；</w:t>
      </w:r>
    </w:p>
    <w:p>
      <w:pPr>
        <w:pStyle w:val="BodyText"/>
        <w:ind w:left="634"/>
        <w:spacing w:before="187" w:line="223" w:lineRule="auto"/>
        <w:rPr/>
      </w:pPr>
      <w:r>
        <w:rPr>
          <w:spacing w:val="-1"/>
        </w:rPr>
        <w:t>（二）能正视生活困难，</w:t>
      </w:r>
      <w:r>
        <w:rPr>
          <w:spacing w:val="82"/>
        </w:rPr>
        <w:t xml:space="preserve"> </w:t>
      </w:r>
      <w:r>
        <w:rPr>
          <w:spacing w:val="-1"/>
        </w:rPr>
        <w:t>自强不息，学习刻</w:t>
      </w:r>
      <w:r>
        <w:rPr>
          <w:spacing w:val="-2"/>
        </w:rPr>
        <w:t>苦努力；</w:t>
      </w:r>
    </w:p>
    <w:p>
      <w:pPr>
        <w:pStyle w:val="BodyText"/>
        <w:ind w:right="9"/>
        <w:spacing w:before="185" w:line="559" w:lineRule="exact"/>
        <w:jc w:val="right"/>
        <w:rPr/>
      </w:pPr>
      <w:r>
        <w:rPr>
          <w:spacing w:val="1"/>
          <w:position w:val="18"/>
        </w:rPr>
        <w:t>（三）积极参加校、院组织的勤工助学活动，</w:t>
      </w:r>
      <w:r>
        <w:rPr>
          <w:spacing w:val="-52"/>
          <w:position w:val="18"/>
        </w:rPr>
        <w:t xml:space="preserve"> </w:t>
      </w:r>
      <w:r>
        <w:rPr>
          <w:spacing w:val="1"/>
          <w:position w:val="18"/>
        </w:rPr>
        <w:t>积极</w:t>
      </w:r>
      <w:r>
        <w:rPr>
          <w:position w:val="18"/>
        </w:rPr>
        <w:t>参加社会</w:t>
      </w:r>
    </w:p>
    <w:p>
      <w:pPr>
        <w:pStyle w:val="BodyText"/>
        <w:spacing w:before="1" w:line="221" w:lineRule="auto"/>
        <w:rPr/>
      </w:pPr>
      <w:r>
        <w:rPr>
          <w:spacing w:val="3"/>
        </w:rPr>
        <w:t>公益或志愿服务工作；</w:t>
      </w:r>
    </w:p>
    <w:p>
      <w:pPr>
        <w:pStyle w:val="BodyText"/>
        <w:ind w:right="9"/>
        <w:spacing w:before="188" w:line="561" w:lineRule="exact"/>
        <w:jc w:val="right"/>
        <w:rPr/>
      </w:pPr>
      <w:r>
        <w:rPr>
          <w:spacing w:val="5"/>
          <w:position w:val="18"/>
        </w:rPr>
        <w:t>（四）积极申请户籍所在地生源地信用助学贷款</w:t>
      </w:r>
      <w:r>
        <w:rPr>
          <w:spacing w:val="4"/>
          <w:position w:val="18"/>
        </w:rPr>
        <w:t>（特殊情况</w:t>
      </w:r>
    </w:p>
    <w:p>
      <w:pPr>
        <w:pStyle w:val="BodyText"/>
        <w:ind w:left="3"/>
        <w:spacing w:before="1" w:line="223" w:lineRule="auto"/>
        <w:rPr/>
      </w:pPr>
      <w:r>
        <w:rPr>
          <w:spacing w:val="4"/>
        </w:rPr>
        <w:t>者除外</w:t>
      </w:r>
      <w:r>
        <w:rPr/>
        <w:t>）；</w:t>
      </w:r>
    </w:p>
    <w:p>
      <w:pPr>
        <w:pStyle w:val="BodyText"/>
        <w:ind w:left="634"/>
        <w:spacing w:before="183" w:line="224" w:lineRule="auto"/>
        <w:rPr/>
      </w:pPr>
      <w:r>
        <w:rPr>
          <w:spacing w:val="7"/>
        </w:rPr>
        <w:t>（五）当年未享受过其它形式学费减免的学生。</w:t>
      </w:r>
    </w:p>
    <w:p>
      <w:pPr>
        <w:pStyle w:val="BodyText"/>
        <w:ind w:left="653"/>
        <w:spacing w:before="187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第七条</w:t>
      </w:r>
      <w:r>
        <w:rPr>
          <w:rFonts w:ascii="KaiTi" w:hAnsi="KaiTi" w:eastAsia="KaiTi" w:cs="KaiTi"/>
          <w:spacing w:val="4"/>
        </w:rPr>
        <w:t xml:space="preserve"> </w:t>
      </w:r>
      <w:r>
        <w:rPr>
          <w:spacing w:val="4"/>
        </w:rPr>
        <w:t>有下列情况之一者，不予减免：</w:t>
      </w:r>
    </w:p>
    <w:p>
      <w:pPr>
        <w:pStyle w:val="BodyText"/>
        <w:ind w:left="634"/>
        <w:spacing w:before="186" w:line="223" w:lineRule="auto"/>
        <w:rPr/>
      </w:pPr>
      <w:r>
        <w:rPr>
          <w:spacing w:val="6"/>
        </w:rPr>
        <w:t>（一）上学年内所修读课程有首考不合格课程；</w:t>
      </w:r>
    </w:p>
    <w:p>
      <w:pPr>
        <w:spacing w:line="223" w:lineRule="auto"/>
        <w:sectPr>
          <w:footerReference w:type="default" r:id="rId3"/>
          <w:pgSz w:w="11907" w:h="16839"/>
          <w:pgMar w:top="1431" w:right="1475" w:bottom="1880" w:left="1600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0" w:line="222" w:lineRule="auto"/>
        <w:rPr/>
      </w:pPr>
      <w:r>
        <w:rPr>
          <w:spacing w:val="3"/>
        </w:rPr>
        <w:t>（二）</w:t>
      </w:r>
      <w:r>
        <w:rPr>
          <w:spacing w:val="3"/>
        </w:rPr>
        <w:t xml:space="preserve"> </w:t>
      </w:r>
      <w:r>
        <w:rPr>
          <w:spacing w:val="3"/>
        </w:rPr>
        <w:t>专业学制年限内未达到毕业要求而延长学习年</w:t>
      </w:r>
      <w:r>
        <w:rPr>
          <w:spacing w:val="2"/>
        </w:rPr>
        <w:t>限；</w:t>
      </w:r>
    </w:p>
    <w:p>
      <w:pPr>
        <w:pStyle w:val="BodyText"/>
        <w:ind w:right="12"/>
        <w:spacing w:before="186" w:line="561" w:lineRule="exact"/>
        <w:jc w:val="right"/>
        <w:rPr/>
      </w:pPr>
      <w:r>
        <w:rPr>
          <w:spacing w:val="-1"/>
          <w:position w:val="18"/>
        </w:rPr>
        <w:t>（三）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学习不努力，经常迟到、早退、旷课，或不参加班集</w:t>
      </w:r>
    </w:p>
    <w:p>
      <w:pPr>
        <w:pStyle w:val="BodyText"/>
        <w:spacing w:line="223" w:lineRule="auto"/>
        <w:rPr/>
      </w:pPr>
      <w:r>
        <w:rPr>
          <w:spacing w:val="6"/>
        </w:rPr>
        <w:t>体活动者；</w:t>
      </w:r>
    </w:p>
    <w:p>
      <w:pPr>
        <w:pStyle w:val="BodyText"/>
        <w:ind w:left="640" w:right="1257"/>
        <w:spacing w:before="184" w:line="334" w:lineRule="auto"/>
        <w:jc w:val="both"/>
        <w:rPr/>
      </w:pPr>
      <w:r>
        <w:rPr>
          <w:spacing w:val="5"/>
        </w:rPr>
        <w:t>（四）生活挥霍浪费，在学生中造成不良影响者；</w:t>
      </w:r>
      <w:r>
        <w:rPr>
          <w:spacing w:val="11"/>
        </w:rPr>
        <w:t xml:space="preserve"> </w:t>
      </w:r>
      <w:r>
        <w:rPr>
          <w:spacing w:val="5"/>
        </w:rPr>
        <w:t>（五）参加并接受其他各类学费专项资助项目者；</w:t>
      </w:r>
    </w:p>
    <w:p>
      <w:pPr>
        <w:pStyle w:val="BodyText"/>
        <w:ind w:left="640"/>
        <w:spacing w:line="221" w:lineRule="auto"/>
        <w:rPr/>
      </w:pPr>
      <w:r>
        <w:rPr>
          <w:spacing w:val="-4"/>
        </w:rPr>
        <w:t>（六）故意隐瞒实情，弄虚作假，</w:t>
      </w:r>
      <w:r>
        <w:rPr>
          <w:spacing w:val="61"/>
        </w:rPr>
        <w:t xml:space="preserve"> </w:t>
      </w:r>
      <w:r>
        <w:rPr>
          <w:spacing w:val="-4"/>
        </w:rPr>
        <w:t>情节严重者；</w:t>
      </w:r>
    </w:p>
    <w:p>
      <w:pPr>
        <w:pStyle w:val="BodyText"/>
        <w:ind w:left="640"/>
        <w:spacing w:before="189" w:line="221" w:lineRule="auto"/>
        <w:rPr/>
      </w:pPr>
      <w:r>
        <w:rPr>
          <w:spacing w:val="9"/>
        </w:rPr>
        <w:t>（七）中途停学、休学或自费出国留学者；</w:t>
      </w:r>
    </w:p>
    <w:p>
      <w:pPr>
        <w:pStyle w:val="BodyText"/>
        <w:spacing w:before="187" w:line="562" w:lineRule="exact"/>
        <w:jc w:val="right"/>
        <w:rPr/>
      </w:pPr>
      <w:r>
        <w:rPr>
          <w:spacing w:val="-5"/>
          <w:position w:val="18"/>
        </w:rPr>
        <w:t>（八）上学年所获各类奖助学金总金额超过</w:t>
      </w:r>
      <w:r>
        <w:rPr>
          <w:spacing w:val="-54"/>
          <w:position w:val="18"/>
        </w:rPr>
        <w:t xml:space="preserve"> </w:t>
      </w:r>
      <w:r>
        <w:rPr>
          <w:spacing w:val="-5"/>
          <w:position w:val="18"/>
        </w:rPr>
        <w:t>5000</w:t>
      </w:r>
      <w:r>
        <w:rPr>
          <w:spacing w:val="-65"/>
          <w:position w:val="18"/>
        </w:rPr>
        <w:t xml:space="preserve"> </w:t>
      </w:r>
      <w:r>
        <w:rPr>
          <w:spacing w:val="-5"/>
          <w:position w:val="18"/>
        </w:rPr>
        <w:t>元（含</w:t>
      </w:r>
      <w:r>
        <w:rPr>
          <w:spacing w:val="-57"/>
          <w:position w:val="18"/>
        </w:rPr>
        <w:t xml:space="preserve"> </w:t>
      </w:r>
      <w:r>
        <w:rPr>
          <w:spacing w:val="-5"/>
          <w:position w:val="18"/>
        </w:rPr>
        <w:t>5000</w:t>
      </w:r>
    </w:p>
    <w:p>
      <w:pPr>
        <w:pStyle w:val="BodyText"/>
        <w:ind w:left="18"/>
        <w:spacing w:before="1" w:line="227" w:lineRule="auto"/>
        <w:rPr/>
      </w:pPr>
      <w:r>
        <w:rPr>
          <w:spacing w:val="-13"/>
        </w:rPr>
        <w:t>元）。</w:t>
      </w:r>
    </w:p>
    <w:p>
      <w:pPr>
        <w:pStyle w:val="BodyText"/>
        <w:ind w:left="659"/>
        <w:spacing w:before="177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第八条</w:t>
      </w:r>
      <w:r>
        <w:rPr>
          <w:rFonts w:ascii="KaiTi" w:hAnsi="KaiTi" w:eastAsia="KaiTi" w:cs="KaiTi"/>
          <w:spacing w:val="26"/>
        </w:rPr>
        <w:t xml:space="preserve">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学费减免标准</w:t>
      </w:r>
    </w:p>
    <w:p>
      <w:pPr>
        <w:pStyle w:val="BodyText"/>
        <w:ind w:left="11" w:right="53" w:firstLine="629"/>
        <w:spacing w:before="186" w:line="334" w:lineRule="auto"/>
        <w:rPr/>
      </w:pPr>
      <w:r>
        <w:rPr>
          <w:spacing w:val="3"/>
        </w:rPr>
        <w:t>（一）经退役军人事务部门确认的烈士子女和经民政部门确</w:t>
      </w:r>
      <w:r>
        <w:rPr>
          <w:spacing w:val="8"/>
        </w:rPr>
        <w:t xml:space="preserve"> </w:t>
      </w:r>
      <w:r>
        <w:rPr>
          <w:spacing w:val="4"/>
        </w:rPr>
        <w:t>认的孤儿学生，其学费金额在</w:t>
      </w:r>
      <w:r>
        <w:rPr>
          <w:spacing w:val="4"/>
        </w:rPr>
        <w:t xml:space="preserve"> </w:t>
      </w:r>
      <w:r>
        <w:rPr>
          <w:spacing w:val="4"/>
        </w:rPr>
        <w:t>6000</w:t>
      </w:r>
      <w:r>
        <w:rPr>
          <w:spacing w:val="-28"/>
        </w:rPr>
        <w:t xml:space="preserve"> </w:t>
      </w:r>
      <w:r>
        <w:rPr>
          <w:spacing w:val="4"/>
        </w:rPr>
        <w:t>元以下的，全额减免学费；</w:t>
      </w:r>
    </w:p>
    <w:p>
      <w:pPr>
        <w:pStyle w:val="BodyText"/>
        <w:ind w:left="7"/>
        <w:spacing w:before="1" w:line="220" w:lineRule="auto"/>
        <w:rPr/>
      </w:pPr>
      <w:r>
        <w:rPr>
          <w:spacing w:val="-4"/>
        </w:rPr>
        <w:t>其学费金额在</w:t>
      </w:r>
      <w:r>
        <w:rPr>
          <w:spacing w:val="-38"/>
        </w:rPr>
        <w:t xml:space="preserve"> </w:t>
      </w:r>
      <w:r>
        <w:rPr>
          <w:spacing w:val="-4"/>
        </w:rPr>
        <w:t>6000</w:t>
      </w:r>
      <w:r>
        <w:rPr>
          <w:spacing w:val="-50"/>
        </w:rPr>
        <w:t xml:space="preserve"> </w:t>
      </w:r>
      <w:r>
        <w:rPr>
          <w:spacing w:val="-4"/>
        </w:rPr>
        <w:t>元以上的，</w:t>
      </w:r>
      <w:r>
        <w:rPr>
          <w:spacing w:val="-4"/>
        </w:rPr>
        <w:t xml:space="preserve"> </w:t>
      </w:r>
      <w:r>
        <w:rPr>
          <w:spacing w:val="-4"/>
        </w:rPr>
        <w:t>减免学费</w:t>
      </w:r>
      <w:r>
        <w:rPr>
          <w:spacing w:val="-46"/>
        </w:rPr>
        <w:t xml:space="preserve"> </w:t>
      </w:r>
      <w:r>
        <w:rPr>
          <w:spacing w:val="-4"/>
        </w:rPr>
        <w:t>6000</w:t>
      </w:r>
      <w:r>
        <w:rPr>
          <w:spacing w:val="-50"/>
        </w:rPr>
        <w:t xml:space="preserve"> </w:t>
      </w:r>
      <w:r>
        <w:rPr>
          <w:spacing w:val="-4"/>
        </w:rPr>
        <w:t>元。</w:t>
      </w:r>
    </w:p>
    <w:p>
      <w:pPr>
        <w:pStyle w:val="BodyText"/>
        <w:ind w:left="4" w:firstLine="635"/>
        <w:spacing w:before="187" w:line="334" w:lineRule="auto"/>
        <w:rPr/>
      </w:pPr>
      <w:r>
        <w:rPr/>
        <w:t>（二）其他符合减免学费条件的家庭经济特殊困难学生，</w:t>
      </w:r>
      <w:r>
        <w:rPr>
          <w:spacing w:val="-19"/>
        </w:rPr>
        <w:t xml:space="preserve"> </w:t>
      </w:r>
      <w:r>
        <w:rPr/>
        <w:t>减</w:t>
      </w:r>
      <w:r>
        <w:rPr/>
        <w:t xml:space="preserve"> </w:t>
      </w:r>
      <w:r>
        <w:rPr>
          <w:spacing w:val="1"/>
        </w:rPr>
        <w:t>免学费学生数量控制在本学院在校学生人数的</w:t>
      </w:r>
      <w:r>
        <w:rPr>
          <w:spacing w:val="-32"/>
        </w:rPr>
        <w:t xml:space="preserve"> </w:t>
      </w:r>
      <w:r>
        <w:rPr>
          <w:spacing w:val="1"/>
        </w:rPr>
        <w:t>5‰以内，</w:t>
      </w:r>
      <w:r>
        <w:rPr>
          <w:spacing w:val="1"/>
        </w:rPr>
        <w:t xml:space="preserve"> </w:t>
      </w:r>
      <w:r>
        <w:rPr>
          <w:spacing w:val="1"/>
        </w:rPr>
        <w:t>减免金</w:t>
      </w:r>
      <w:r>
        <w:rPr/>
        <w:t xml:space="preserve"> </w:t>
      </w:r>
      <w:r>
        <w:rPr>
          <w:spacing w:val="3"/>
        </w:rPr>
        <w:t>额分</w:t>
      </w:r>
      <w:r>
        <w:rPr>
          <w:spacing w:val="-42"/>
        </w:rPr>
        <w:t xml:space="preserve"> </w:t>
      </w:r>
      <w:r>
        <w:rPr>
          <w:spacing w:val="3"/>
        </w:rPr>
        <w:t>2500</w:t>
      </w:r>
      <w:r>
        <w:rPr>
          <w:spacing w:val="-43"/>
        </w:rPr>
        <w:t xml:space="preserve"> </w:t>
      </w:r>
      <w:r>
        <w:rPr>
          <w:spacing w:val="3"/>
        </w:rPr>
        <w:t>元和</w:t>
      </w:r>
      <w:r>
        <w:rPr>
          <w:spacing w:val="-33"/>
        </w:rPr>
        <w:t xml:space="preserve"> </w:t>
      </w:r>
      <w:r>
        <w:rPr>
          <w:spacing w:val="3"/>
        </w:rPr>
        <w:t>1000</w:t>
      </w:r>
      <w:r>
        <w:rPr>
          <w:spacing w:val="-43"/>
        </w:rPr>
        <w:t xml:space="preserve"> </w:t>
      </w:r>
      <w:r>
        <w:rPr>
          <w:spacing w:val="3"/>
        </w:rPr>
        <w:t>元两个档次。减免金额为</w:t>
      </w:r>
      <w:r>
        <w:rPr>
          <w:spacing w:val="-41"/>
        </w:rPr>
        <w:t xml:space="preserve"> </w:t>
      </w:r>
      <w:r>
        <w:rPr>
          <w:spacing w:val="3"/>
        </w:rPr>
        <w:t>25</w:t>
      </w:r>
      <w:r>
        <w:rPr>
          <w:spacing w:val="2"/>
        </w:rPr>
        <w:t>00</w:t>
      </w:r>
      <w:r>
        <w:rPr>
          <w:spacing w:val="-43"/>
        </w:rPr>
        <w:t xml:space="preserve"> </w:t>
      </w:r>
      <w:r>
        <w:rPr>
          <w:spacing w:val="2"/>
        </w:rPr>
        <w:t>元的学生占</w:t>
      </w:r>
      <w:r>
        <w:rPr/>
        <w:t xml:space="preserve"> </w:t>
      </w:r>
      <w:r>
        <w:rPr>
          <w:spacing w:val="6"/>
        </w:rPr>
        <w:t>减免学生人数的三分之一，减免金额为</w:t>
      </w:r>
      <w:r>
        <w:rPr>
          <w:spacing w:val="6"/>
        </w:rPr>
        <w:t xml:space="preserve"> </w:t>
      </w:r>
      <w:r>
        <w:rPr>
          <w:spacing w:val="6"/>
        </w:rPr>
        <w:t>1000</w:t>
      </w:r>
      <w:r>
        <w:rPr>
          <w:spacing w:val="-29"/>
        </w:rPr>
        <w:t xml:space="preserve"> </w:t>
      </w:r>
      <w:r>
        <w:rPr>
          <w:spacing w:val="6"/>
        </w:rPr>
        <w:t>元的学生占减免学</w:t>
      </w:r>
    </w:p>
    <w:p>
      <w:pPr>
        <w:pStyle w:val="BodyText"/>
        <w:ind w:left="27"/>
        <w:spacing w:line="224" w:lineRule="auto"/>
        <w:rPr/>
      </w:pPr>
      <w:r>
        <w:rPr>
          <w:spacing w:val="5"/>
        </w:rPr>
        <w:t>生人数的三分之二。</w:t>
      </w:r>
    </w:p>
    <w:p>
      <w:pPr>
        <w:pStyle w:val="BodyText"/>
        <w:ind w:right="4"/>
        <w:spacing w:before="183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8"/>
        </w:rPr>
        <w:t>第九条</w:t>
      </w:r>
      <w:r>
        <w:rPr>
          <w:rFonts w:ascii="KaiTi" w:hAnsi="KaiTi" w:eastAsia="KaiTi" w:cs="KaiTi"/>
          <w:spacing w:val="2"/>
          <w:position w:val="18"/>
        </w:rPr>
        <w:t xml:space="preserve">  </w:t>
      </w:r>
      <w:r>
        <w:rPr>
          <w:spacing w:val="2"/>
          <w:position w:val="18"/>
        </w:rPr>
        <w:t>在同等条件下，</w:t>
      </w:r>
      <w:r>
        <w:rPr>
          <w:spacing w:val="-91"/>
          <w:position w:val="18"/>
        </w:rPr>
        <w:t xml:space="preserve"> </w:t>
      </w:r>
      <w:r>
        <w:rPr>
          <w:spacing w:val="2"/>
          <w:position w:val="18"/>
        </w:rPr>
        <w:t>荣获校级以上荣誉称号或为学</w:t>
      </w:r>
      <w:r>
        <w:rPr>
          <w:spacing w:val="1"/>
          <w:position w:val="18"/>
        </w:rPr>
        <w:t>校做</w:t>
      </w:r>
    </w:p>
    <w:p>
      <w:pPr>
        <w:pStyle w:val="BodyText"/>
        <w:ind w:left="48"/>
        <w:spacing w:before="2" w:line="222" w:lineRule="auto"/>
        <w:rPr/>
      </w:pPr>
      <w:r>
        <w:rPr>
          <w:spacing w:val="4"/>
        </w:rPr>
        <w:t>出较大贡献者应优先考虑。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314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减免程序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102" w:line="221" w:lineRule="auto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第十条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学生学费减免工作由校学生资助中心统一组织、安</w:t>
      </w:r>
    </w:p>
    <w:p>
      <w:pPr>
        <w:spacing w:line="221" w:lineRule="auto"/>
        <w:sectPr>
          <w:footerReference w:type="default" r:id="rId4"/>
          <w:pgSz w:w="11907" w:h="16839"/>
          <w:pgMar w:top="1431" w:right="1470" w:bottom="1880" w:left="1594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0" w:line="560" w:lineRule="exact"/>
        <w:rPr/>
      </w:pPr>
      <w:r>
        <w:rPr>
          <w:spacing w:val="-4"/>
          <w:position w:val="18"/>
        </w:rPr>
        <w:t>排，</w:t>
      </w:r>
      <w:r>
        <w:rPr>
          <w:spacing w:val="-4"/>
          <w:position w:val="18"/>
        </w:rPr>
        <w:t xml:space="preserve"> </w:t>
      </w:r>
      <w:r>
        <w:rPr>
          <w:spacing w:val="-4"/>
          <w:position w:val="18"/>
        </w:rPr>
        <w:t>各学院具体实施。办理工作一般安排在</w:t>
      </w:r>
      <w:r>
        <w:rPr>
          <w:spacing w:val="-5"/>
          <w:position w:val="18"/>
        </w:rPr>
        <w:t>每年的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11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月，</w:t>
      </w:r>
      <w:r>
        <w:rPr>
          <w:spacing w:val="-30"/>
          <w:position w:val="18"/>
        </w:rPr>
        <w:t xml:space="preserve"> </w:t>
      </w:r>
      <w:r>
        <w:rPr>
          <w:spacing w:val="-5"/>
          <w:position w:val="18"/>
        </w:rPr>
        <w:t>每学</w:t>
      </w:r>
    </w:p>
    <w:p>
      <w:pPr>
        <w:pStyle w:val="BodyText"/>
        <w:ind w:left="3"/>
        <w:spacing w:line="221" w:lineRule="auto"/>
        <w:rPr/>
      </w:pPr>
      <w:r>
        <w:rPr>
          <w:spacing w:val="2"/>
        </w:rPr>
        <w:t>年集中办理一次，</w:t>
      </w:r>
      <w:r>
        <w:rPr>
          <w:spacing w:val="2"/>
        </w:rPr>
        <w:t xml:space="preserve"> </w:t>
      </w:r>
      <w:r>
        <w:rPr>
          <w:spacing w:val="2"/>
        </w:rPr>
        <w:t>每次只限申请一学年的</w:t>
      </w:r>
      <w:r>
        <w:rPr>
          <w:spacing w:val="1"/>
        </w:rPr>
        <w:t>学费减免。</w:t>
      </w:r>
    </w:p>
    <w:p>
      <w:pPr>
        <w:pStyle w:val="BodyText"/>
        <w:ind w:left="651"/>
        <w:spacing w:before="190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第十一条</w:t>
      </w:r>
      <w:r>
        <w:rPr>
          <w:rFonts w:ascii="KaiTi" w:hAnsi="KaiTi" w:eastAsia="KaiTi" w:cs="KaiTi"/>
          <w:spacing w:val="27"/>
        </w:rPr>
        <w:t xml:space="preserve">  </w:t>
      </w:r>
      <w:r>
        <w:rPr>
          <w:color w:val="333333"/>
          <w:spacing w:val="5"/>
        </w:rPr>
        <w:t>学</w:t>
      </w:r>
      <w:r>
        <w:rPr>
          <w:spacing w:val="5"/>
        </w:rPr>
        <w:t>费减免办理程序</w:t>
      </w:r>
    </w:p>
    <w:p>
      <w:pPr>
        <w:pStyle w:val="BodyText"/>
        <w:ind w:right="67"/>
        <w:spacing w:before="186" w:line="559" w:lineRule="exact"/>
        <w:jc w:val="right"/>
        <w:rPr/>
      </w:pPr>
      <w:r>
        <w:rPr>
          <w:spacing w:val="-2"/>
          <w:position w:val="18"/>
        </w:rPr>
        <w:t>（一）学生申请：</w:t>
      </w:r>
      <w:r>
        <w:rPr>
          <w:spacing w:val="42"/>
          <w:position w:val="18"/>
        </w:rPr>
        <w:t xml:space="preserve"> </w:t>
      </w:r>
      <w:r>
        <w:rPr>
          <w:color w:val="333333"/>
          <w:spacing w:val="-2"/>
          <w:position w:val="18"/>
        </w:rPr>
        <w:t>申请学生填写《</w:t>
      </w:r>
      <w:r>
        <w:rPr>
          <w:spacing w:val="-2"/>
          <w:position w:val="18"/>
        </w:rPr>
        <w:t>南昌大学家庭经济困难学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生学费减免申请表</w:t>
      </w:r>
      <w:r>
        <w:rPr>
          <w:color w:val="333333"/>
          <w:spacing w:val="-4"/>
        </w:rPr>
        <w:t>》，并向所在学院提供必要的支撑材料，包括：</w:t>
      </w:r>
    </w:p>
    <w:p>
      <w:pPr>
        <w:pStyle w:val="BodyText"/>
        <w:ind w:right="71"/>
        <w:spacing w:before="191" w:line="559" w:lineRule="exact"/>
        <w:jc w:val="right"/>
        <w:rPr/>
      </w:pPr>
      <w:r>
        <w:rPr>
          <w:color w:val="333333"/>
          <w:spacing w:val="4"/>
          <w:position w:val="18"/>
        </w:rPr>
        <w:t>1.贫困户精准脱贫明白卡、建档立卡户证明、下岗证、低保</w:t>
      </w:r>
    </w:p>
    <w:p>
      <w:pPr>
        <w:pStyle w:val="BodyText"/>
        <w:ind w:left="9"/>
        <w:spacing w:line="222" w:lineRule="auto"/>
        <w:rPr/>
      </w:pPr>
      <w:r>
        <w:rPr>
          <w:color w:val="333333"/>
          <w:spacing w:val="6"/>
        </w:rPr>
        <w:t>证、残疾证、特困人员救助供养证、烈士证等复印件；</w:t>
      </w:r>
    </w:p>
    <w:p>
      <w:pPr>
        <w:pStyle w:val="BodyText"/>
        <w:ind w:right="73"/>
        <w:spacing w:before="186" w:line="562" w:lineRule="exact"/>
        <w:jc w:val="right"/>
        <w:rPr/>
      </w:pPr>
      <w:r>
        <w:rPr>
          <w:color w:val="333333"/>
          <w:spacing w:val="4"/>
          <w:position w:val="18"/>
        </w:rPr>
        <w:t>2.家庭遭受重大自然灾害的，可提供当地政府或官方媒体相</w:t>
      </w:r>
    </w:p>
    <w:p>
      <w:pPr>
        <w:pStyle w:val="BodyText"/>
        <w:ind w:left="13"/>
        <w:spacing w:before="1" w:line="223" w:lineRule="auto"/>
        <w:rPr/>
      </w:pPr>
      <w:r>
        <w:rPr>
          <w:color w:val="333333"/>
          <w:spacing w:val="-4"/>
        </w:rPr>
        <w:t>关新闻报道；</w:t>
      </w:r>
    </w:p>
    <w:p>
      <w:pPr>
        <w:pStyle w:val="BodyText"/>
        <w:ind w:left="660"/>
        <w:spacing w:before="183" w:line="560" w:lineRule="exact"/>
        <w:rPr/>
      </w:pPr>
      <w:r>
        <w:rPr>
          <w:color w:val="333333"/>
          <w:spacing w:val="8"/>
          <w:position w:val="18"/>
        </w:rPr>
        <w:t>3.学生本人或核心家庭成员罹患重大疾病的，可提供诊断</w:t>
      </w:r>
    </w:p>
    <w:p>
      <w:pPr>
        <w:pStyle w:val="BodyText"/>
        <w:ind w:left="17"/>
        <w:spacing w:before="1" w:line="222" w:lineRule="auto"/>
        <w:rPr/>
      </w:pPr>
      <w:r>
        <w:rPr>
          <w:color w:val="333333"/>
          <w:spacing w:val="3"/>
        </w:rPr>
        <w:t>书、医疗费用发票复印件等；</w:t>
      </w:r>
    </w:p>
    <w:p>
      <w:pPr>
        <w:pStyle w:val="BodyText"/>
        <w:ind w:left="647"/>
        <w:spacing w:before="188" w:line="221" w:lineRule="auto"/>
        <w:rPr/>
      </w:pPr>
      <w:r>
        <w:rPr>
          <w:color w:val="333333"/>
          <w:spacing w:val="4"/>
        </w:rPr>
        <w:t>4.父（母）工作单位出具的年收入证明；</w:t>
      </w:r>
    </w:p>
    <w:p>
      <w:pPr>
        <w:pStyle w:val="BodyText"/>
        <w:ind w:left="652"/>
        <w:spacing w:before="189" w:line="221" w:lineRule="auto"/>
        <w:rPr/>
      </w:pPr>
      <w:r>
        <w:rPr>
          <w:color w:val="333333"/>
          <w:spacing w:val="5"/>
        </w:rPr>
        <w:t>5.其他能够支撑和说明家庭经济困难情况的材料。</w:t>
      </w:r>
    </w:p>
    <w:p>
      <w:pPr>
        <w:pStyle w:val="BodyText"/>
        <w:ind w:right="30"/>
        <w:spacing w:before="187" w:line="562" w:lineRule="exact"/>
        <w:jc w:val="right"/>
        <w:rPr/>
      </w:pPr>
      <w:r>
        <w:rPr>
          <w:color w:val="333333"/>
          <w:spacing w:val="6"/>
          <w:position w:val="18"/>
        </w:rPr>
        <w:t>学生应对填报资料和申请证明材料的真实性和完整性负责，</w:t>
      </w:r>
    </w:p>
    <w:p>
      <w:pPr>
        <w:pStyle w:val="BodyText"/>
        <w:ind w:left="9"/>
        <w:spacing w:line="221" w:lineRule="auto"/>
        <w:rPr/>
      </w:pPr>
      <w:r>
        <w:rPr>
          <w:color w:val="333333"/>
          <w:spacing w:val="-2"/>
        </w:rPr>
        <w:t>并做出承诺。</w:t>
      </w:r>
    </w:p>
    <w:p>
      <w:pPr>
        <w:pStyle w:val="BodyText"/>
        <w:ind w:right="71" w:firstLine="625"/>
        <w:spacing w:before="187" w:line="334" w:lineRule="auto"/>
        <w:rPr/>
      </w:pPr>
      <w:r>
        <w:rPr>
          <w:spacing w:val="-1"/>
        </w:rPr>
        <w:t>（二）</w:t>
      </w:r>
      <w:r>
        <w:rPr>
          <w:color w:val="333333"/>
          <w:spacing w:val="-1"/>
        </w:rPr>
        <w:t>班级审查：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辅导员通过调查、个人访谈及班级民主评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议等办法审查申请对象的资格及条件，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-1"/>
        </w:rPr>
        <w:t>经班级公示</w:t>
      </w:r>
      <w:r>
        <w:rPr>
          <w:color w:val="333333"/>
          <w:spacing w:val="-2"/>
        </w:rPr>
        <w:t>后，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-2"/>
        </w:rPr>
        <w:t>报本院学</w:t>
      </w:r>
    </w:p>
    <w:p>
      <w:pPr>
        <w:pStyle w:val="BodyText"/>
        <w:ind w:left="20"/>
        <w:spacing w:before="1" w:line="221" w:lineRule="auto"/>
        <w:rPr/>
      </w:pPr>
      <w:r>
        <w:rPr>
          <w:color w:val="333333"/>
          <w:spacing w:val="6"/>
        </w:rPr>
        <w:t>生资助工作领导小组审核。</w:t>
      </w:r>
    </w:p>
    <w:p>
      <w:pPr>
        <w:pStyle w:val="BodyText"/>
        <w:ind w:left="3" w:right="68" w:firstLine="629"/>
        <w:spacing w:before="187" w:line="334" w:lineRule="auto"/>
        <w:rPr/>
      </w:pPr>
      <w:r>
        <w:rPr>
          <w:color w:val="333333"/>
          <w:spacing w:val="-6"/>
        </w:rPr>
        <w:t>（三）学院复审：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6"/>
        </w:rPr>
        <w:t>经学院学生资助工作领导小组核实</w:t>
      </w:r>
      <w:r>
        <w:rPr>
          <w:color w:val="333333"/>
          <w:spacing w:val="-7"/>
        </w:rPr>
        <w:t>后，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7"/>
        </w:rPr>
        <w:t>确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定减免人数、名单及金额，经全院公示无异议后，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报校学生资助</w:t>
      </w:r>
    </w:p>
    <w:p>
      <w:pPr>
        <w:pStyle w:val="BodyText"/>
        <w:ind w:left="37"/>
        <w:spacing w:before="1" w:line="223" w:lineRule="auto"/>
        <w:rPr/>
      </w:pPr>
      <w:r>
        <w:rPr>
          <w:color w:val="333333"/>
          <w:spacing w:val="-22"/>
        </w:rPr>
        <w:t>中心。</w:t>
      </w:r>
    </w:p>
    <w:p>
      <w:pPr>
        <w:spacing w:line="223" w:lineRule="auto"/>
        <w:sectPr>
          <w:footerReference w:type="default" r:id="rId5"/>
          <w:pgSz w:w="11907" w:h="16839"/>
          <w:pgMar w:top="1431" w:right="1402" w:bottom="1880" w:left="1601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6" w:firstLine="612"/>
        <w:spacing w:before="100" w:line="334" w:lineRule="auto"/>
        <w:jc w:val="both"/>
        <w:rPr/>
      </w:pPr>
      <w:r>
        <w:rPr>
          <w:spacing w:val="-1"/>
        </w:rPr>
        <w:t>（四）学校审批：</w:t>
      </w:r>
      <w:r>
        <w:rPr>
          <w:spacing w:val="-1"/>
        </w:rPr>
        <w:t xml:space="preserve"> </w:t>
      </w:r>
      <w:r>
        <w:rPr>
          <w:spacing w:val="-1"/>
        </w:rPr>
        <w:t>校学生资助中心根据学生申请和学院初审</w:t>
      </w:r>
      <w:r>
        <w:rPr>
          <w:spacing w:val="6"/>
        </w:rPr>
        <w:t xml:space="preserve"> </w:t>
      </w:r>
      <w:r>
        <w:rPr>
          <w:spacing w:val="6"/>
        </w:rPr>
        <w:t>意见，组织复审工作，确定全校学费减免学生名单和减</w:t>
      </w:r>
      <w:r>
        <w:rPr>
          <w:spacing w:val="5"/>
        </w:rPr>
        <w:t>免金额，</w:t>
      </w:r>
    </w:p>
    <w:p>
      <w:pPr>
        <w:pStyle w:val="BodyText"/>
        <w:ind w:left="12"/>
        <w:spacing w:line="221" w:lineRule="auto"/>
        <w:rPr/>
      </w:pPr>
      <w:r>
        <w:rPr>
          <w:spacing w:val="7"/>
        </w:rPr>
        <w:t>不符合条件的，审查不予通过，通过的名单予以公布。</w:t>
      </w:r>
    </w:p>
    <w:p>
      <w:pPr>
        <w:pStyle w:val="BodyText"/>
        <w:ind w:right="34"/>
        <w:spacing w:before="187" w:line="559" w:lineRule="exact"/>
        <w:jc w:val="right"/>
        <w:rPr/>
      </w:pPr>
      <w:r>
        <w:rPr>
          <w:spacing w:val="-1"/>
          <w:position w:val="18"/>
        </w:rPr>
        <w:t>（五）学费减免：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校学生资助中心将减免明细报批，通过后</w:t>
      </w:r>
    </w:p>
    <w:p>
      <w:pPr>
        <w:pStyle w:val="BodyText"/>
        <w:ind w:left="13"/>
        <w:spacing w:line="222" w:lineRule="auto"/>
        <w:rPr/>
      </w:pPr>
      <w:r>
        <w:rPr>
          <w:spacing w:val="6"/>
        </w:rPr>
        <w:t>送学校计财处执行。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306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第四章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管理与监督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6" w:right="37" w:firstLine="639"/>
        <w:spacing w:before="101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第十二条</w:t>
      </w:r>
      <w:r>
        <w:rPr>
          <w:rFonts w:ascii="KaiTi" w:hAnsi="KaiTi" w:eastAsia="KaiTi" w:cs="KaiTi"/>
          <w:spacing w:val="1"/>
        </w:rPr>
        <w:t xml:space="preserve">  </w:t>
      </w:r>
      <w:r>
        <w:rPr>
          <w:spacing w:val="1"/>
        </w:rPr>
        <w:t>对获得学费减免的家庭经济困难学生，</w:t>
      </w:r>
      <w:r>
        <w:rPr>
          <w:spacing w:val="-54"/>
        </w:rPr>
        <w:t xml:space="preserve"> </w:t>
      </w:r>
      <w:r>
        <w:rPr>
          <w:spacing w:val="1"/>
        </w:rPr>
        <w:t>各学院应</w:t>
      </w:r>
      <w:r>
        <w:rPr/>
        <w:t xml:space="preserve"> </w:t>
      </w:r>
      <w:r>
        <w:rPr/>
        <w:t>不定期地抽选一定比例，</w:t>
      </w:r>
      <w:r>
        <w:rPr/>
        <w:t xml:space="preserve"> </w:t>
      </w:r>
      <w:r>
        <w:rPr/>
        <w:t>以信件、电话、实地</w:t>
      </w:r>
      <w:r>
        <w:rPr>
          <w:spacing w:val="-1"/>
        </w:rPr>
        <w:t>走访等方式进行核</w:t>
      </w:r>
      <w:r>
        <w:rPr/>
        <w:t xml:space="preserve"> </w:t>
      </w:r>
      <w:r>
        <w:rPr>
          <w:spacing w:val="-6"/>
        </w:rPr>
        <w:t>查。如发现弄虚作假现象，一经核实，</w:t>
      </w:r>
      <w:r>
        <w:rPr>
          <w:spacing w:val="-6"/>
        </w:rPr>
        <w:t xml:space="preserve"> </w:t>
      </w:r>
      <w:r>
        <w:rPr>
          <w:spacing w:val="-6"/>
        </w:rPr>
        <w:t>收回已经减免的学费；</w:t>
      </w:r>
      <w:r>
        <w:rPr>
          <w:spacing w:val="-6"/>
        </w:rPr>
        <w:t xml:space="preserve"> </w:t>
      </w:r>
      <w:r>
        <w:rPr>
          <w:spacing w:val="-6"/>
        </w:rPr>
        <w:t>情</w:t>
      </w:r>
    </w:p>
    <w:p>
      <w:pPr>
        <w:pStyle w:val="BodyText"/>
        <w:ind w:left="15"/>
        <w:spacing w:before="1" w:line="222" w:lineRule="auto"/>
        <w:rPr/>
      </w:pPr>
      <w:r>
        <w:rPr>
          <w:spacing w:val="8"/>
        </w:rPr>
        <w:t>节严重的，依据有关规定进行严肃处理。</w:t>
      </w:r>
    </w:p>
    <w:p>
      <w:pPr>
        <w:pStyle w:val="BodyText"/>
        <w:ind w:left="13" w:right="34" w:firstLine="644"/>
        <w:spacing w:before="184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第十三条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减免学费要与各类奖助学金、国家助学贷款、勤</w:t>
      </w:r>
      <w:r>
        <w:rPr>
          <w:spacing w:val="10"/>
        </w:rPr>
        <w:t xml:space="preserve"> </w:t>
      </w:r>
      <w:r>
        <w:rPr>
          <w:spacing w:val="5"/>
        </w:rPr>
        <w:t>工助学、临时困难补助等工作结合，统筹考虑、合理安排，不同</w:t>
      </w:r>
      <w:r>
        <w:rPr/>
        <w:t xml:space="preserve"> </w:t>
      </w:r>
      <w:r>
        <w:rPr>
          <w:spacing w:val="16"/>
        </w:rPr>
        <w:t>的资助形式相互补充，切实帮助家庭经济困难学生顺利完成学</w:t>
      </w:r>
    </w:p>
    <w:p>
      <w:pPr>
        <w:pStyle w:val="BodyText"/>
        <w:ind w:left="19"/>
        <w:spacing w:line="234" w:lineRule="auto"/>
        <w:rPr/>
      </w:pPr>
      <w:r>
        <w:rPr>
          <w:spacing w:val="-19"/>
        </w:rPr>
        <w:t>业。</w:t>
      </w:r>
    </w:p>
    <w:p>
      <w:pPr>
        <w:pStyle w:val="BodyText"/>
        <w:ind w:right="35" w:firstLine="657"/>
        <w:spacing w:before="168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第十四条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各学院应加强学生的诚信教育，教育学生如实提</w:t>
      </w:r>
      <w:r>
        <w:rPr>
          <w:spacing w:val="10"/>
        </w:rPr>
        <w:t xml:space="preserve"> </w:t>
      </w:r>
      <w:r>
        <w:rPr>
          <w:spacing w:val="3"/>
        </w:rPr>
        <w:t>供家庭情况，</w:t>
      </w:r>
      <w:r>
        <w:rPr>
          <w:spacing w:val="-78"/>
        </w:rPr>
        <w:t xml:space="preserve"> </w:t>
      </w:r>
      <w:r>
        <w:rPr>
          <w:spacing w:val="3"/>
        </w:rPr>
        <w:t>及时告之家庭经济状况的变化情况。</w:t>
      </w:r>
      <w:r>
        <w:rPr>
          <w:spacing w:val="2"/>
        </w:rPr>
        <w:t>对学生家庭经</w:t>
      </w:r>
    </w:p>
    <w:p>
      <w:pPr>
        <w:pStyle w:val="BodyText"/>
        <w:ind w:left="19"/>
        <w:spacing w:before="1" w:line="222" w:lineRule="auto"/>
        <w:rPr/>
      </w:pPr>
      <w:r>
        <w:rPr>
          <w:spacing w:val="7"/>
        </w:rPr>
        <w:t>济状况发生显著变化者，各学院应及时做出相应调</w:t>
      </w:r>
      <w:r>
        <w:rPr>
          <w:spacing w:val="6"/>
        </w:rPr>
        <w:t>整。</w:t>
      </w:r>
    </w:p>
    <w:p>
      <w:pPr>
        <w:pStyle w:val="BodyText"/>
        <w:ind w:left="3" w:right="35" w:firstLine="651"/>
        <w:spacing w:before="191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第十五条</w:t>
      </w:r>
      <w:r>
        <w:rPr>
          <w:rFonts w:ascii="KaiTi" w:hAnsi="KaiTi" w:eastAsia="KaiTi" w:cs="KaiTi"/>
          <w:spacing w:val="9"/>
        </w:rPr>
        <w:t xml:space="preserve">  </w:t>
      </w:r>
      <w:r>
        <w:rPr>
          <w:spacing w:val="9"/>
        </w:rPr>
        <w:t>各学院要加强对享受学费减免政策学生</w:t>
      </w:r>
      <w:r>
        <w:rPr>
          <w:spacing w:val="8"/>
        </w:rPr>
        <w:t>的教育</w:t>
      </w:r>
      <w:r>
        <w:rPr/>
        <w:t xml:space="preserve">  </w:t>
      </w:r>
      <w:r>
        <w:rPr>
          <w:spacing w:val="-5"/>
        </w:rPr>
        <w:t>和管理，</w:t>
      </w:r>
      <w:r>
        <w:rPr>
          <w:spacing w:val="-5"/>
        </w:rPr>
        <w:t xml:space="preserve"> </w:t>
      </w:r>
      <w:r>
        <w:rPr>
          <w:spacing w:val="-5"/>
        </w:rPr>
        <w:t>引导他们树立正确的世界观、人</w:t>
      </w:r>
      <w:r>
        <w:rPr>
          <w:spacing w:val="-6"/>
        </w:rPr>
        <w:t>生观和价值观，</w:t>
      </w:r>
      <w:r>
        <w:rPr>
          <w:spacing w:val="-6"/>
        </w:rPr>
        <w:t xml:space="preserve"> </w:t>
      </w:r>
      <w:r>
        <w:rPr>
          <w:spacing w:val="-6"/>
        </w:rPr>
        <w:t>激励他</w:t>
      </w:r>
      <w:r>
        <w:rPr/>
        <w:t xml:space="preserve"> </w:t>
      </w:r>
      <w:r>
        <w:rPr/>
        <w:t>们正确面对困难、勇于战胜困难，</w:t>
      </w:r>
      <w:r>
        <w:rPr/>
        <w:t xml:space="preserve"> </w:t>
      </w:r>
      <w:r>
        <w:rPr/>
        <w:t>鼓励他们积极参加各类</w:t>
      </w:r>
      <w:r>
        <w:rPr>
          <w:spacing w:val="-1"/>
        </w:rPr>
        <w:t>社会实</w:t>
      </w:r>
    </w:p>
    <w:p>
      <w:pPr>
        <w:pStyle w:val="BodyText"/>
        <w:ind w:left="15"/>
        <w:spacing w:before="2" w:line="222" w:lineRule="auto"/>
        <w:rPr/>
      </w:pPr>
      <w:r>
        <w:rPr>
          <w:spacing w:val="8"/>
        </w:rPr>
        <w:t>践活动和志愿服务，引导他们德、智、体、美、劳全面发展。</w:t>
      </w:r>
    </w:p>
    <w:p>
      <w:pPr>
        <w:spacing w:line="222" w:lineRule="auto"/>
        <w:sectPr>
          <w:footerReference w:type="default" r:id="rId6"/>
          <w:pgSz w:w="11907" w:h="16839"/>
          <w:pgMar w:top="1431" w:right="1438" w:bottom="1880" w:left="1595" w:header="0" w:footer="1522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38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第五章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附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则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41"/>
        <w:spacing w:before="100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第十六条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本办法其他未尽事宜，依照国家有关政策、学校</w:t>
      </w:r>
    </w:p>
    <w:p>
      <w:pPr>
        <w:pStyle w:val="BodyText"/>
        <w:spacing w:line="222" w:lineRule="auto"/>
        <w:rPr/>
      </w:pPr>
      <w:r>
        <w:rPr/>
        <w:t>相关文件执行。</w:t>
      </w:r>
    </w:p>
    <w:p>
      <w:pPr>
        <w:pStyle w:val="BodyText"/>
        <w:ind w:left="655"/>
        <w:spacing w:before="188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第十七条</w:t>
      </w:r>
      <w:r>
        <w:rPr>
          <w:rFonts w:ascii="KaiTi" w:hAnsi="KaiTi" w:eastAsia="KaiTi" w:cs="KaiTi"/>
          <w:spacing w:val="6"/>
        </w:rPr>
        <w:t xml:space="preserve"> </w:t>
      </w:r>
      <w:r>
        <w:rPr>
          <w:spacing w:val="6"/>
        </w:rPr>
        <w:t>本办法由校学生资助中心负责解释。</w:t>
      </w:r>
    </w:p>
    <w:p>
      <w:pPr>
        <w:pStyle w:val="BodyText"/>
        <w:ind w:left="22" w:firstLine="632"/>
        <w:spacing w:before="186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第十八条</w:t>
      </w:r>
      <w:r>
        <w:rPr>
          <w:rFonts w:ascii="KaiTi" w:hAnsi="KaiTi" w:eastAsia="KaiTi" w:cs="KaiTi"/>
        </w:rPr>
        <w:t xml:space="preserve"> </w:t>
      </w:r>
      <w:r>
        <w:rPr/>
        <w:t>本办法自公布之日起施行，原《南昌大学本、专科</w:t>
      </w:r>
      <w:r>
        <w:rPr>
          <w:spacing w:val="8"/>
        </w:rPr>
        <w:t xml:space="preserve"> </w:t>
      </w:r>
      <w:r>
        <w:rPr>
          <w:spacing w:val="-14"/>
        </w:rPr>
        <w:t>学生学费减免实施办法（试行）》</w:t>
      </w:r>
      <w:r>
        <w:rPr>
          <w:spacing w:val="-50"/>
        </w:rPr>
        <w:t xml:space="preserve"> </w:t>
      </w:r>
      <w:r>
        <w:rPr>
          <w:spacing w:val="-14"/>
        </w:rPr>
        <w:t>（昌大校发〔2008</w:t>
      </w:r>
      <w:r>
        <w:rPr>
          <w:spacing w:val="-15"/>
        </w:rPr>
        <w:t>〕25</w:t>
      </w:r>
      <w:r>
        <w:rPr>
          <w:spacing w:val="33"/>
        </w:rPr>
        <w:t xml:space="preserve"> </w:t>
      </w:r>
      <w:r>
        <w:rPr>
          <w:spacing w:val="-15"/>
        </w:rPr>
        <w:t>号）同时</w:t>
      </w:r>
    </w:p>
    <w:p>
      <w:pPr>
        <w:pStyle w:val="BodyText"/>
        <w:ind w:left="1"/>
        <w:spacing w:before="1" w:line="225" w:lineRule="auto"/>
        <w:rPr/>
      </w:pPr>
      <w:r>
        <w:rPr>
          <w:spacing w:val="-9"/>
        </w:rPr>
        <w:t>废止。</w:t>
      </w:r>
    </w:p>
    <w:p>
      <w:pPr>
        <w:spacing w:line="225" w:lineRule="auto"/>
        <w:sectPr>
          <w:footerReference w:type="default" r:id="rId7"/>
          <w:pgSz w:w="11907" w:h="16839"/>
          <w:pgMar w:top="1431" w:right="1428" w:bottom="1880" w:left="1597" w:header="0" w:footer="1522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"/>
        <w:spacing w:line="29" w:lineRule="exact"/>
        <w:rPr/>
      </w:pPr>
      <w:r>
        <w:rPr/>
        <w:pict>
          <v:shape id="_x0000_s4" style="mso-position-vertical-relative:line;mso-position-horizontal-relative:char;width:453.15pt;height:1.45pt;" fillcolor="#000000" filled="true" stroked="false" coordsize="9062,29" coordorigin="0,0" path="m0,28l9062,28l9062,0l0,0l0,28xe"/>
        </w:pict>
      </w:r>
    </w:p>
    <w:p>
      <w:pPr>
        <w:pStyle w:val="BodyText"/>
        <w:ind w:left="287"/>
        <w:spacing w:before="99" w:line="218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南昌大学党政办公室</w:t>
      </w:r>
      <w:r>
        <w:rPr>
          <w:sz w:val="28"/>
          <w:szCs w:val="28"/>
          <w:spacing w:val="-7"/>
        </w:rPr>
        <w:t xml:space="preserve">                         </w:t>
      </w:r>
      <w:r>
        <w:rPr>
          <w:sz w:val="28"/>
          <w:szCs w:val="28"/>
          <w:spacing w:val="-7"/>
        </w:rPr>
        <w:t>2021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:spacing w:val="-7"/>
        </w:rPr>
        <w:t>年</w:t>
      </w:r>
      <w:r>
        <w:rPr>
          <w:sz w:val="28"/>
          <w:szCs w:val="28"/>
          <w:spacing w:val="-38"/>
        </w:rPr>
        <w:t xml:space="preserve"> </w:t>
      </w:r>
      <w:r>
        <w:rPr>
          <w:sz w:val="28"/>
          <w:szCs w:val="28"/>
          <w:spacing w:val="-7"/>
        </w:rPr>
        <w:t>3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7"/>
        </w:rPr>
        <w:t>月</w:t>
      </w:r>
      <w:r>
        <w:rPr>
          <w:sz w:val="28"/>
          <w:szCs w:val="28"/>
          <w:spacing w:val="-38"/>
        </w:rPr>
        <w:t xml:space="preserve"> </w:t>
      </w:r>
      <w:r>
        <w:rPr>
          <w:sz w:val="28"/>
          <w:szCs w:val="28"/>
          <w:spacing w:val="-8"/>
        </w:rPr>
        <w:t>30</w:t>
      </w:r>
      <w:r>
        <w:rPr>
          <w:sz w:val="28"/>
          <w:szCs w:val="28"/>
          <w:spacing w:val="-8"/>
        </w:rPr>
        <w:t xml:space="preserve"> </w:t>
      </w:r>
      <w:r>
        <w:rPr>
          <w:sz w:val="28"/>
          <w:szCs w:val="28"/>
          <w:spacing w:val="-8"/>
        </w:rPr>
        <w:t>日印发</w:t>
      </w:r>
    </w:p>
    <w:p>
      <w:pPr>
        <w:spacing w:before="54" w:line="29" w:lineRule="exact"/>
        <w:rPr/>
      </w:pPr>
      <w:r>
        <w:rPr/>
        <w:pict>
          <v:shape id="_x0000_s6" style="mso-position-vertical-relative:line;mso-position-horizontal-relative:char;width:453.85pt;height:1.45pt;" fillcolor="#000000" filled="true" stroked="false" coordsize="9077,29" coordorigin="0,0" path="m0,28l9076,28l9076,0l0,0l0,28xe"/>
        </w:pict>
      </w:r>
    </w:p>
    <w:sectPr>
      <w:footerReference w:type="default" r:id="rId8"/>
      <w:pgSz w:w="11907" w:h="16839"/>
      <w:pgMar w:top="1431" w:right="1363" w:bottom="1880" w:left="1466" w:header="0" w:footer="15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"/>
      <w:spacing w:line="23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1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1"/>
        <w:w w:val="12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1"/>
        <w:w w:val="128"/>
      </w:rPr>
      <w:t>2</w:t>
    </w:r>
    <w:r>
      <w:rPr>
        <w:rFonts w:ascii="SimSun" w:hAnsi="SimSun" w:eastAsia="SimSun" w:cs="SimSun"/>
        <w:sz w:val="28"/>
        <w:szCs w:val="28"/>
        <w:spacing w:val="31"/>
        <w:w w:val="1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"/>
      <w:spacing w:line="23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3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8"/>
        <w:w w:val="13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28"/>
        <w:w w:val="130"/>
      </w:rPr>
      <w:t>4</w:t>
    </w:r>
    <w:r>
      <w:rPr>
        <w:rFonts w:ascii="SimSun" w:hAnsi="SimSun" w:eastAsia="SimSun" w:cs="SimSun"/>
        <w:sz w:val="28"/>
        <w:szCs w:val="28"/>
        <w:spacing w:val="28"/>
        <w:w w:val="130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8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5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9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2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7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8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8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billydeng1122@outlook.com</dc:creator>
  <dcterms:created xsi:type="dcterms:W3CDTF">2021-03-30T10:56:49Z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2023-11-23T14:46:53</vt:filetime>
  </property>
</Properties>
</file>